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78" w:rsidRPr="0007003F" w:rsidRDefault="003D5778" w:rsidP="003D5778">
      <w:pPr>
        <w:adjustRightInd w:val="0"/>
        <w:snapToGrid w:val="0"/>
        <w:ind w:leftChars="-100" w:left="-240" w:rightChars="-107" w:right="-257"/>
        <w:rPr>
          <w:rFonts w:ascii="Times New Roman" w:eastAsia="標楷體" w:hAnsi="Times New Roman" w:hint="eastAsia"/>
          <w:color w:val="FF0000"/>
          <w:kern w:val="0"/>
          <w:szCs w:val="24"/>
        </w:rPr>
      </w:pPr>
      <w:r w:rsidRPr="0007003F">
        <w:rPr>
          <w:rFonts w:ascii="Times New Roman" w:eastAsia="標楷體" w:hAnsi="Times New Roman"/>
          <w:b/>
          <w:bCs/>
          <w:color w:val="FF0000"/>
          <w:kern w:val="0"/>
          <w:szCs w:val="32"/>
        </w:rPr>
        <w:t>附件</w:t>
      </w:r>
      <w:r w:rsidRPr="0007003F">
        <w:rPr>
          <w:rFonts w:ascii="Times New Roman" w:eastAsia="標楷體" w:hAnsi="Times New Roman" w:hint="eastAsia"/>
          <w:b/>
          <w:bCs/>
          <w:color w:val="FF0000"/>
          <w:kern w:val="0"/>
          <w:szCs w:val="32"/>
        </w:rPr>
        <w:t>1-4</w:t>
      </w:r>
      <w:bookmarkStart w:id="0" w:name="_GoBack"/>
      <w:bookmarkEnd w:id="0"/>
    </w:p>
    <w:p w:rsidR="003D5778" w:rsidRPr="002A3287" w:rsidRDefault="003D5778" w:rsidP="003D5778">
      <w:pPr>
        <w:widowControl/>
        <w:snapToGrid w:val="0"/>
        <w:jc w:val="center"/>
        <w:outlineLvl w:val="1"/>
        <w:rPr>
          <w:rFonts w:ascii="Times New Roman" w:eastAsia="標楷體" w:hAnsi="Times New Roman"/>
          <w:b/>
          <w:bCs/>
          <w:kern w:val="0"/>
          <w:sz w:val="36"/>
          <w:szCs w:val="36"/>
        </w:rPr>
      </w:pPr>
      <w:r w:rsidRPr="002A3287">
        <w:rPr>
          <w:rFonts w:ascii="Times New Roman" w:eastAsia="標楷體" w:hAnsi="Times New Roman"/>
          <w:b/>
          <w:bCs/>
          <w:kern w:val="0"/>
          <w:sz w:val="36"/>
          <w:szCs w:val="36"/>
        </w:rPr>
        <w:t>「創新創業激勵計畫」</w:t>
      </w:r>
    </w:p>
    <w:p w:rsidR="003D5778" w:rsidRPr="002A3287" w:rsidRDefault="003D5778" w:rsidP="003D5778">
      <w:pPr>
        <w:widowControl/>
        <w:snapToGrid w:val="0"/>
        <w:spacing w:afterLines="50" w:after="180"/>
        <w:jc w:val="center"/>
        <w:outlineLvl w:val="1"/>
        <w:rPr>
          <w:rFonts w:ascii="Times New Roman" w:eastAsia="標楷體" w:hAnsi="Times New Roman"/>
          <w:b/>
          <w:bCs/>
          <w:kern w:val="0"/>
          <w:sz w:val="36"/>
          <w:szCs w:val="36"/>
        </w:rPr>
      </w:pPr>
      <w:r w:rsidRPr="002A3287">
        <w:rPr>
          <w:rFonts w:ascii="Times New Roman" w:eastAsia="標楷體" w:hAnsi="Times New Roman"/>
          <w:b/>
          <w:bCs/>
          <w:kern w:val="0"/>
          <w:sz w:val="36"/>
          <w:szCs w:val="36"/>
        </w:rPr>
        <w:t>商業計畫書</w:t>
      </w:r>
    </w:p>
    <w:p w:rsidR="003D5778" w:rsidRPr="002A3287" w:rsidRDefault="003D5778" w:rsidP="003D5778">
      <w:pPr>
        <w:widowControl/>
        <w:numPr>
          <w:ilvl w:val="0"/>
          <w:numId w:val="1"/>
        </w:numPr>
        <w:snapToGrid w:val="0"/>
        <w:spacing w:afterLines="50" w:after="180"/>
        <w:rPr>
          <w:rFonts w:ascii="Times New Roman" w:eastAsia="標楷體" w:hAnsi="Times New Roman"/>
          <w:kern w:val="0"/>
          <w:szCs w:val="24"/>
        </w:rPr>
      </w:pPr>
      <w:r w:rsidRPr="002A3287">
        <w:rPr>
          <w:rFonts w:ascii="Times New Roman" w:eastAsia="標楷體" w:hAnsi="Times New Roman"/>
          <w:kern w:val="0"/>
          <w:szCs w:val="24"/>
        </w:rPr>
        <w:t>商業計畫書封面建議如下：</w:t>
      </w:r>
    </w:p>
    <w:p w:rsidR="003D5778" w:rsidRPr="002A3287" w:rsidRDefault="003D5778" w:rsidP="003D5778">
      <w:pPr>
        <w:widowControl/>
        <w:snapToGrid w:val="0"/>
        <w:spacing w:afterLines="50" w:after="180"/>
        <w:ind w:left="567"/>
        <w:rPr>
          <w:rFonts w:ascii="Times New Roman" w:eastAsia="標楷體" w:hAnsi="Times New Roman" w:hint="eastAsia"/>
          <w:kern w:val="0"/>
          <w:szCs w:val="24"/>
        </w:rPr>
      </w:pPr>
      <w:r w:rsidRPr="002A3287">
        <w:rPr>
          <w:rFonts w:ascii="Times New Roman" w:eastAsia="標楷體" w:hAnsi="Times New Roman"/>
          <w:kern w:val="0"/>
          <w:szCs w:val="24"/>
        </w:rPr>
        <w:t>主題</w:t>
      </w:r>
      <w:r w:rsidRPr="002A3287">
        <w:rPr>
          <w:rFonts w:ascii="Times New Roman" w:eastAsia="標楷體" w:hAnsi="Times New Roman"/>
          <w:kern w:val="0"/>
          <w:szCs w:val="24"/>
        </w:rPr>
        <w:t xml:space="preserve"> : </w:t>
      </w:r>
    </w:p>
    <w:tbl>
      <w:tblPr>
        <w:tblW w:w="4798" w:type="pct"/>
        <w:jc w:val="center"/>
        <w:tblCellMar>
          <w:left w:w="0" w:type="dxa"/>
          <w:right w:w="0" w:type="dxa"/>
        </w:tblCellMar>
        <w:tblLook w:val="0420" w:firstRow="1" w:lastRow="0" w:firstColumn="0" w:lastColumn="0" w:noHBand="0" w:noVBand="1"/>
      </w:tblPr>
      <w:tblGrid>
        <w:gridCol w:w="1289"/>
        <w:gridCol w:w="1520"/>
        <w:gridCol w:w="2571"/>
        <w:gridCol w:w="2571"/>
      </w:tblGrid>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姓名</w:t>
            </w:r>
          </w:p>
        </w:tc>
        <w:tc>
          <w:tcPr>
            <w:tcW w:w="3234"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所屬單位</w:t>
            </w:r>
          </w:p>
        </w:tc>
      </w:tr>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領隊</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3234"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r>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團隊成員</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3234"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r>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團隊成員</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3234"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r>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團隊成員</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3234"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r>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團隊成員</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3234"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r>
      <w:tr w:rsidR="003D5778" w:rsidRPr="002A3287" w:rsidTr="003D5778">
        <w:trPr>
          <w:trHeight w:val="18"/>
          <w:jc w:val="center"/>
        </w:trPr>
        <w:tc>
          <w:tcPr>
            <w:tcW w:w="8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D5778" w:rsidRPr="002A3287" w:rsidRDefault="003D5778" w:rsidP="00CB5447">
            <w:pPr>
              <w:widowControl/>
              <w:snapToGrid w:val="0"/>
              <w:spacing w:line="240" w:lineRule="exact"/>
              <w:jc w:val="center"/>
              <w:rPr>
                <w:rFonts w:ascii="Times New Roman" w:eastAsia="標楷體" w:hAnsi="Times New Roman"/>
                <w:kern w:val="0"/>
                <w:szCs w:val="24"/>
              </w:rPr>
            </w:pPr>
            <w:r w:rsidRPr="002A3287">
              <w:rPr>
                <w:rFonts w:ascii="Times New Roman" w:eastAsia="標楷體" w:hAnsi="Times New Roman"/>
                <w:kern w:val="0"/>
                <w:szCs w:val="24"/>
              </w:rPr>
              <w:t>聯絡人</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D5778" w:rsidRPr="002A3287" w:rsidRDefault="003D5778" w:rsidP="00CB5447">
            <w:pPr>
              <w:widowControl/>
              <w:snapToGrid w:val="0"/>
              <w:spacing w:line="240" w:lineRule="exact"/>
              <w:ind w:left="1077"/>
              <w:jc w:val="center"/>
              <w:rPr>
                <w:rFonts w:ascii="Times New Roman" w:eastAsia="標楷體" w:hAnsi="Times New Roman"/>
                <w:kern w:val="0"/>
                <w:szCs w:val="24"/>
              </w:rPr>
            </w:pPr>
          </w:p>
        </w:tc>
        <w:tc>
          <w:tcPr>
            <w:tcW w:w="16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D5778" w:rsidRPr="002A3287" w:rsidRDefault="003D5778" w:rsidP="00CB5447">
            <w:pPr>
              <w:widowControl/>
              <w:snapToGrid w:val="0"/>
              <w:spacing w:line="240" w:lineRule="exact"/>
              <w:rPr>
                <w:rFonts w:ascii="Times New Roman" w:eastAsia="標楷體" w:hAnsi="Times New Roman" w:hint="eastAsia"/>
                <w:kern w:val="0"/>
                <w:szCs w:val="24"/>
              </w:rPr>
            </w:pPr>
            <w:r w:rsidRPr="002A3287">
              <w:rPr>
                <w:rFonts w:ascii="Times New Roman" w:eastAsia="標楷體" w:hAnsi="Times New Roman" w:hint="eastAsia"/>
                <w:kern w:val="0"/>
                <w:szCs w:val="24"/>
              </w:rPr>
              <w:t>電話</w:t>
            </w:r>
          </w:p>
        </w:tc>
        <w:tc>
          <w:tcPr>
            <w:tcW w:w="1617" w:type="pct"/>
            <w:tcBorders>
              <w:top w:val="single" w:sz="8" w:space="0" w:color="000000"/>
              <w:left w:val="single" w:sz="8" w:space="0" w:color="000000"/>
              <w:bottom w:val="single" w:sz="8" w:space="0" w:color="000000"/>
              <w:right w:val="single" w:sz="8" w:space="0" w:color="000000"/>
            </w:tcBorders>
            <w:shd w:val="clear" w:color="auto" w:fill="auto"/>
          </w:tcPr>
          <w:p w:rsidR="003D5778" w:rsidRPr="002A3287" w:rsidRDefault="003D5778" w:rsidP="00CB5447">
            <w:pPr>
              <w:widowControl/>
              <w:snapToGrid w:val="0"/>
              <w:spacing w:line="240" w:lineRule="exact"/>
              <w:rPr>
                <w:rFonts w:ascii="Times New Roman" w:eastAsia="標楷體" w:hAnsi="Times New Roman" w:hint="eastAsia"/>
                <w:kern w:val="0"/>
                <w:szCs w:val="24"/>
              </w:rPr>
            </w:pPr>
            <w:r w:rsidRPr="002A3287">
              <w:rPr>
                <w:rFonts w:ascii="Times New Roman" w:eastAsia="標楷體" w:hAnsi="Times New Roman" w:hint="eastAsia"/>
                <w:kern w:val="0"/>
                <w:szCs w:val="24"/>
              </w:rPr>
              <w:t>E</w:t>
            </w:r>
            <w:r w:rsidRPr="002A3287">
              <w:rPr>
                <w:rFonts w:ascii="Times New Roman" w:eastAsia="標楷體" w:hAnsi="Times New Roman"/>
                <w:kern w:val="0"/>
                <w:szCs w:val="24"/>
              </w:rPr>
              <w:t>-Mail</w:t>
            </w:r>
          </w:p>
        </w:tc>
      </w:tr>
    </w:tbl>
    <w:p w:rsidR="003D5778" w:rsidRPr="002A3287" w:rsidRDefault="003D5778" w:rsidP="003D5778">
      <w:pPr>
        <w:widowControl/>
        <w:numPr>
          <w:ilvl w:val="0"/>
          <w:numId w:val="1"/>
        </w:numPr>
        <w:snapToGrid w:val="0"/>
        <w:spacing w:beforeLines="50" w:before="180" w:after="60"/>
        <w:rPr>
          <w:rFonts w:ascii="Times New Roman" w:eastAsia="標楷體" w:hAnsi="Times New Roman"/>
          <w:kern w:val="0"/>
          <w:szCs w:val="24"/>
        </w:rPr>
      </w:pPr>
      <w:r w:rsidRPr="002A3287">
        <w:rPr>
          <w:rFonts w:ascii="Times New Roman" w:eastAsia="標楷體" w:hAnsi="Times New Roman"/>
          <w:kern w:val="0"/>
          <w:szCs w:val="24"/>
        </w:rPr>
        <w:t>商業計畫書建議如下：</w:t>
      </w:r>
    </w:p>
    <w:p w:rsidR="003D5778" w:rsidRPr="002A3287" w:rsidRDefault="003D5778" w:rsidP="003D5778">
      <w:pPr>
        <w:widowControl/>
        <w:snapToGrid w:val="0"/>
        <w:spacing w:after="80"/>
        <w:ind w:left="1077"/>
        <w:rPr>
          <w:rFonts w:ascii="Times New Roman" w:eastAsia="標楷體" w:hAnsi="Times New Roman"/>
          <w:kern w:val="0"/>
          <w:szCs w:val="24"/>
        </w:rPr>
      </w:pPr>
      <w:r w:rsidRPr="002A3287">
        <w:rPr>
          <w:rFonts w:ascii="Times New Roman" w:eastAsia="標楷體" w:hAnsi="Times New Roman"/>
          <w:kern w:val="0"/>
          <w:szCs w:val="24"/>
          <w:u w:val="single"/>
        </w:rPr>
        <w:t>團隊使用主辦單位</w:t>
      </w:r>
      <w:r w:rsidRPr="002A3287">
        <w:rPr>
          <w:rFonts w:ascii="Times New Roman" w:eastAsia="標楷體" w:hAnsi="Times New Roman" w:hint="eastAsia"/>
          <w:kern w:val="0"/>
          <w:szCs w:val="24"/>
          <w:u w:val="single"/>
        </w:rPr>
        <w:t>提供之</w:t>
      </w:r>
      <w:r w:rsidRPr="002A3287">
        <w:rPr>
          <w:rFonts w:ascii="Times New Roman" w:eastAsia="標楷體" w:hAnsi="Times New Roman"/>
        </w:rPr>
        <w:t>「創新創業需求服務平台」平台功能產生</w:t>
      </w:r>
      <w:r w:rsidRPr="002A3287">
        <w:rPr>
          <w:rFonts w:ascii="Times New Roman" w:eastAsia="標楷體" w:hAnsi="Times New Roman"/>
          <w:kern w:val="0"/>
          <w:szCs w:val="24"/>
          <w:u w:val="single"/>
        </w:rPr>
        <w:t>商業計畫書模板，內容與格式可自行</w:t>
      </w:r>
      <w:r w:rsidRPr="002A3287">
        <w:rPr>
          <w:rFonts w:ascii="Times New Roman" w:eastAsia="標楷體" w:hAnsi="Times New Roman" w:hint="eastAsia"/>
          <w:kern w:val="0"/>
          <w:szCs w:val="24"/>
          <w:u w:val="single"/>
        </w:rPr>
        <w:t>調整</w:t>
      </w:r>
      <w:r w:rsidRPr="002A3287">
        <w:rPr>
          <w:rFonts w:ascii="Times New Roman" w:eastAsia="標楷體" w:hAnsi="Times New Roman"/>
          <w:kern w:val="0"/>
          <w:szCs w:val="24"/>
          <w:u w:val="single"/>
        </w:rPr>
        <w:t>，無須完全依所列模板的格式準備</w:t>
      </w:r>
      <w:r w:rsidRPr="002A3287">
        <w:rPr>
          <w:rFonts w:ascii="Times New Roman" w:eastAsia="標楷體" w:hAnsi="Times New Roman" w:hint="eastAsia"/>
          <w:kern w:val="0"/>
          <w:szCs w:val="24"/>
          <w:u w:val="single"/>
        </w:rPr>
        <w:t>，建議項目包括，</w:t>
      </w:r>
      <w:r w:rsidRPr="002A3287">
        <w:rPr>
          <w:rFonts w:ascii="Times New Roman" w:eastAsia="標楷體" w:hAnsi="Times New Roman"/>
          <w:kern w:val="0"/>
          <w:szCs w:val="24"/>
          <w:u w:val="single"/>
        </w:rPr>
        <w:t>技術特性和產品優勢、技術進度、</w:t>
      </w:r>
      <w:r w:rsidRPr="002A3287">
        <w:rPr>
          <w:rFonts w:ascii="Times New Roman" w:eastAsia="標楷體" w:hAnsi="Times New Roman" w:hint="eastAsia"/>
          <w:kern w:val="0"/>
          <w:szCs w:val="24"/>
          <w:u w:val="single"/>
        </w:rPr>
        <w:t>產業和市場分析</w:t>
      </w:r>
      <w:r w:rsidRPr="002A3287">
        <w:rPr>
          <w:rFonts w:ascii="Times New Roman" w:eastAsia="標楷體" w:hAnsi="Times New Roman"/>
          <w:kern w:val="0"/>
          <w:szCs w:val="24"/>
          <w:u w:val="single"/>
        </w:rPr>
        <w:t>、買家意願、</w:t>
      </w:r>
      <w:r w:rsidRPr="002A3287">
        <w:rPr>
          <w:rFonts w:ascii="Times New Roman" w:eastAsia="標楷體" w:hAnsi="Times New Roman" w:hint="eastAsia"/>
          <w:kern w:val="0"/>
          <w:szCs w:val="24"/>
          <w:u w:val="single"/>
        </w:rPr>
        <w:t>關鍵痛點</w:t>
      </w:r>
      <w:r w:rsidRPr="002A3287">
        <w:rPr>
          <w:rFonts w:ascii="Times New Roman" w:eastAsia="標楷體" w:hAnsi="Times New Roman"/>
          <w:kern w:val="0"/>
          <w:szCs w:val="24"/>
          <w:u w:val="single"/>
        </w:rPr>
        <w:t>、財務規劃、團隊或公司資訊。</w:t>
      </w:r>
      <w:r w:rsidRPr="002A3287">
        <w:rPr>
          <w:rFonts w:ascii="Times New Roman" w:eastAsia="標楷體" w:hAnsi="Times New Roman"/>
          <w:kern w:val="0"/>
          <w:szCs w:val="24"/>
        </w:rPr>
        <w:t>參與選拔之團隊，亦可附上</w:t>
      </w:r>
      <w:r w:rsidRPr="002A3287">
        <w:rPr>
          <w:rFonts w:ascii="Times New Roman" w:eastAsia="標楷體" w:hAnsi="Times New Roman"/>
          <w:kern w:val="0"/>
          <w:szCs w:val="24"/>
        </w:rPr>
        <w:t>1~3</w:t>
      </w:r>
      <w:r w:rsidRPr="002A3287">
        <w:rPr>
          <w:rFonts w:ascii="Times New Roman" w:eastAsia="標楷體" w:hAnsi="Times New Roman"/>
          <w:kern w:val="0"/>
          <w:szCs w:val="24"/>
        </w:rPr>
        <w:t>分鐘介紹影片連結：</w:t>
      </w:r>
      <w:r w:rsidRPr="002A3287">
        <w:rPr>
          <w:rFonts w:ascii="Times New Roman" w:eastAsia="標楷體" w:hAnsi="Times New Roman"/>
          <w:kern w:val="0"/>
          <w:szCs w:val="24"/>
        </w:rPr>
        <w:t>(</w:t>
      </w:r>
      <w:proofErr w:type="gramStart"/>
      <w:r w:rsidRPr="002A3287">
        <w:rPr>
          <w:rFonts w:ascii="Times New Roman" w:eastAsia="標楷體" w:hAnsi="Times New Roman"/>
          <w:kern w:val="0"/>
          <w:szCs w:val="24"/>
        </w:rPr>
        <w:t>非必填</w:t>
      </w:r>
      <w:proofErr w:type="gramEnd"/>
      <w:r w:rsidRPr="002A3287">
        <w:rPr>
          <w:rFonts w:ascii="Times New Roman" w:eastAsia="標楷體" w:hAnsi="Times New Roman"/>
          <w:kern w:val="0"/>
          <w:szCs w:val="24"/>
        </w:rPr>
        <w:t>，但提供影片有利於審查，</w:t>
      </w:r>
      <w:r w:rsidRPr="002A3287">
        <w:rPr>
          <w:rFonts w:ascii="Times New Roman" w:eastAsia="標楷體" w:hAnsi="Times New Roman" w:hint="eastAsia"/>
          <w:kern w:val="0"/>
          <w:szCs w:val="24"/>
        </w:rPr>
        <w:t>可</w:t>
      </w:r>
      <w:r w:rsidRPr="002A3287">
        <w:rPr>
          <w:rFonts w:ascii="Times New Roman" w:eastAsia="標楷體" w:hAnsi="Times New Roman"/>
          <w:kern w:val="0"/>
          <w:szCs w:val="24"/>
        </w:rPr>
        <w:t>上傳至</w:t>
      </w:r>
      <w:proofErr w:type="spellStart"/>
      <w:r w:rsidRPr="002A3287">
        <w:rPr>
          <w:rFonts w:ascii="Times New Roman" w:eastAsia="標楷體" w:hAnsi="Times New Roman"/>
          <w:kern w:val="0"/>
          <w:szCs w:val="24"/>
        </w:rPr>
        <w:t>Youtube</w:t>
      </w:r>
      <w:proofErr w:type="spellEnd"/>
      <w:r w:rsidRPr="002A3287">
        <w:rPr>
          <w:rFonts w:ascii="Times New Roman" w:eastAsia="標楷體" w:hAnsi="Times New Roman" w:hint="eastAsia"/>
          <w:kern w:val="0"/>
          <w:szCs w:val="24"/>
        </w:rPr>
        <w:t>設定公開</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並</w:t>
      </w:r>
      <w:r w:rsidRPr="002A3287">
        <w:rPr>
          <w:rFonts w:ascii="Times New Roman" w:eastAsia="標楷體" w:hAnsi="Times New Roman"/>
          <w:kern w:val="0"/>
          <w:szCs w:val="24"/>
        </w:rPr>
        <w:t>將</w:t>
      </w:r>
      <w:r w:rsidRPr="002A3287">
        <w:rPr>
          <w:rFonts w:ascii="Times New Roman" w:eastAsia="標楷體" w:hAnsi="Times New Roman" w:hint="eastAsia"/>
          <w:kern w:val="0"/>
          <w:szCs w:val="24"/>
        </w:rPr>
        <w:t>連結填入報名系統。</w:t>
      </w:r>
      <w:r w:rsidRPr="002A3287">
        <w:rPr>
          <w:rFonts w:ascii="Times New Roman" w:eastAsia="標楷體" w:hAnsi="Times New Roman"/>
          <w:kern w:val="0"/>
          <w:szCs w:val="24"/>
        </w:rPr>
        <w:t>)</w:t>
      </w:r>
    </w:p>
    <w:p w:rsidR="003D5778" w:rsidRPr="002A3287" w:rsidRDefault="003D5778" w:rsidP="003D5778">
      <w:pPr>
        <w:numPr>
          <w:ilvl w:val="0"/>
          <w:numId w:val="2"/>
        </w:numPr>
        <w:snapToGrid w:val="0"/>
        <w:spacing w:before="80"/>
        <w:ind w:left="1406" w:hanging="357"/>
        <w:rPr>
          <w:rFonts w:ascii="Times New Roman" w:eastAsia="標楷體" w:hAnsi="Times New Roman"/>
          <w:b/>
          <w:kern w:val="0"/>
          <w:szCs w:val="24"/>
        </w:rPr>
      </w:pPr>
      <w:r w:rsidRPr="002A3287">
        <w:rPr>
          <w:rFonts w:ascii="Times New Roman" w:eastAsia="標楷體" w:hAnsi="Times New Roman"/>
          <w:b/>
          <w:kern w:val="0"/>
          <w:szCs w:val="24"/>
        </w:rPr>
        <w:t>技術特性和產品優勢：</w:t>
      </w:r>
    </w:p>
    <w:p w:rsidR="003D5778" w:rsidRPr="002A3287" w:rsidRDefault="003D5778" w:rsidP="003D5778">
      <w:pPr>
        <w:widowControl/>
        <w:numPr>
          <w:ilvl w:val="3"/>
          <w:numId w:val="3"/>
        </w:numPr>
        <w:snapToGrid w:val="0"/>
        <w:rPr>
          <w:rFonts w:ascii="Times New Roman" w:eastAsia="標楷體" w:hAnsi="Times New Roman"/>
          <w:kern w:val="0"/>
          <w:szCs w:val="24"/>
        </w:rPr>
      </w:pPr>
      <w:r w:rsidRPr="002A3287">
        <w:rPr>
          <w:rFonts w:ascii="Times New Roman" w:eastAsia="標楷體" w:hAnsi="Times New Roman" w:hint="eastAsia"/>
          <w:kern w:val="0"/>
          <w:szCs w:val="24"/>
        </w:rPr>
        <w:t>請為貴團隊的產品</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技術提供簡要描述。</w:t>
      </w:r>
    </w:p>
    <w:p w:rsidR="003D5778" w:rsidRPr="002A3287" w:rsidRDefault="003D5778" w:rsidP="003D5778">
      <w:pPr>
        <w:widowControl/>
        <w:numPr>
          <w:ilvl w:val="3"/>
          <w:numId w:val="3"/>
        </w:numPr>
        <w:snapToGrid w:val="0"/>
        <w:rPr>
          <w:rFonts w:ascii="Times New Roman" w:eastAsia="標楷體" w:hAnsi="Times New Roman"/>
          <w:kern w:val="0"/>
          <w:szCs w:val="24"/>
        </w:rPr>
      </w:pPr>
      <w:r w:rsidRPr="002A3287">
        <w:rPr>
          <w:rFonts w:ascii="Times New Roman" w:eastAsia="標楷體" w:hAnsi="Times New Roman" w:hint="eastAsia"/>
          <w:kern w:val="0"/>
          <w:szCs w:val="24"/>
        </w:rPr>
        <w:t>請描述貴團隊的技術特性，特別是具有特殊優勢或其他技術所缺乏之特性，並說明是由於什麼樣的核心能力</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元件</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流程，使得技術具有該特性。</w:t>
      </w:r>
    </w:p>
    <w:p w:rsidR="003D5778" w:rsidRPr="002A3287" w:rsidRDefault="003D5778" w:rsidP="003D5778">
      <w:pPr>
        <w:widowControl/>
        <w:numPr>
          <w:ilvl w:val="3"/>
          <w:numId w:val="3"/>
        </w:numPr>
        <w:snapToGrid w:val="0"/>
        <w:rPr>
          <w:rFonts w:ascii="Times New Roman" w:eastAsia="標楷體" w:hAnsi="Times New Roman"/>
          <w:kern w:val="0"/>
          <w:szCs w:val="24"/>
        </w:rPr>
      </w:pPr>
      <w:r w:rsidRPr="002A3287">
        <w:rPr>
          <w:rFonts w:ascii="Times New Roman" w:eastAsia="標楷體" w:hAnsi="Times New Roman" w:hint="eastAsia"/>
          <w:kern w:val="0"/>
          <w:szCs w:val="24"/>
        </w:rPr>
        <w:t>與標竿產品規格相比較，具技術優越性之潛在應用領域。</w:t>
      </w:r>
    </w:p>
    <w:p w:rsidR="003D5778" w:rsidRPr="002A3287" w:rsidRDefault="003D5778" w:rsidP="003D5778">
      <w:pPr>
        <w:widowControl/>
        <w:numPr>
          <w:ilvl w:val="3"/>
          <w:numId w:val="3"/>
        </w:numPr>
        <w:snapToGrid w:val="0"/>
        <w:rPr>
          <w:rFonts w:ascii="Times New Roman" w:eastAsia="標楷體" w:hAnsi="Times New Roman"/>
          <w:kern w:val="0"/>
          <w:szCs w:val="24"/>
        </w:rPr>
      </w:pPr>
      <w:r w:rsidRPr="002A3287">
        <w:rPr>
          <w:rFonts w:ascii="Times New Roman" w:eastAsia="標楷體" w:hAnsi="Times New Roman" w:hint="eastAsia"/>
          <w:kern w:val="0"/>
          <w:szCs w:val="24"/>
        </w:rPr>
        <w:t>依據短中長期設定產品發展規劃。</w:t>
      </w:r>
    </w:p>
    <w:p w:rsidR="003D5778" w:rsidRPr="002A3287" w:rsidRDefault="003D5778" w:rsidP="003D5778">
      <w:pPr>
        <w:numPr>
          <w:ilvl w:val="0"/>
          <w:numId w:val="2"/>
        </w:numPr>
        <w:snapToGrid w:val="0"/>
        <w:spacing w:before="80"/>
        <w:ind w:left="1406" w:hanging="357"/>
        <w:rPr>
          <w:rFonts w:ascii="Times New Roman" w:eastAsia="標楷體" w:hAnsi="Times New Roman"/>
          <w:kern w:val="0"/>
          <w:szCs w:val="24"/>
        </w:rPr>
      </w:pPr>
      <w:r w:rsidRPr="002A3287">
        <w:rPr>
          <w:rFonts w:ascii="Times New Roman" w:eastAsia="標楷體" w:hAnsi="Times New Roman"/>
          <w:b/>
          <w:kern w:val="0"/>
          <w:szCs w:val="24"/>
        </w:rPr>
        <w:t>技術進度：</w:t>
      </w:r>
    </w:p>
    <w:p w:rsidR="003D5778" w:rsidRPr="002A3287" w:rsidRDefault="003D5778" w:rsidP="003D5778">
      <w:pPr>
        <w:widowControl/>
        <w:numPr>
          <w:ilvl w:val="0"/>
          <w:numId w:val="4"/>
        </w:numPr>
        <w:snapToGrid w:val="0"/>
        <w:rPr>
          <w:rFonts w:ascii="Times New Roman" w:eastAsia="標楷體" w:hAnsi="Times New Roman"/>
          <w:kern w:val="0"/>
          <w:szCs w:val="24"/>
        </w:rPr>
      </w:pPr>
      <w:r w:rsidRPr="002A3287">
        <w:rPr>
          <w:rFonts w:ascii="Times New Roman" w:eastAsia="標楷體" w:hAnsi="Times New Roman" w:hint="eastAsia"/>
          <w:kern w:val="0"/>
          <w:szCs w:val="24"/>
        </w:rPr>
        <w:t>團隊的研發與驗證進度。本模組以技術準備度</w:t>
      </w:r>
      <w:r w:rsidRPr="002A3287">
        <w:rPr>
          <w:rFonts w:ascii="Times New Roman" w:eastAsia="標楷體" w:hAnsi="Times New Roman"/>
          <w:kern w:val="0"/>
          <w:szCs w:val="24"/>
        </w:rPr>
        <w:t>TRL</w:t>
      </w:r>
      <w:r w:rsidRPr="002A3287">
        <w:rPr>
          <w:rFonts w:ascii="Times New Roman" w:eastAsia="標楷體" w:hAnsi="Times New Roman" w:hint="eastAsia"/>
          <w:kern w:val="0"/>
          <w:szCs w:val="24"/>
        </w:rPr>
        <w:t>為核心軸，將針對學</w:t>
      </w:r>
      <w:proofErr w:type="gramStart"/>
      <w:r w:rsidRPr="002A3287">
        <w:rPr>
          <w:rFonts w:ascii="Times New Roman" w:eastAsia="標楷體" w:hAnsi="Times New Roman" w:hint="eastAsia"/>
          <w:kern w:val="0"/>
          <w:szCs w:val="24"/>
        </w:rPr>
        <w:t>研</w:t>
      </w:r>
      <w:proofErr w:type="gramEnd"/>
      <w:r w:rsidRPr="002A3287">
        <w:rPr>
          <w:rFonts w:ascii="Times New Roman" w:eastAsia="標楷體" w:hAnsi="Times New Roman" w:hint="eastAsia"/>
          <w:kern w:val="0"/>
          <w:szCs w:val="24"/>
        </w:rPr>
        <w:t>新創以</w:t>
      </w:r>
      <w:r w:rsidRPr="002A3287">
        <w:rPr>
          <w:rFonts w:ascii="Times New Roman" w:eastAsia="標楷體" w:hAnsi="Times New Roman"/>
          <w:kern w:val="0"/>
          <w:szCs w:val="24"/>
        </w:rPr>
        <w:t>TRL3→7</w:t>
      </w:r>
      <w:r w:rsidRPr="002A3287">
        <w:rPr>
          <w:rFonts w:ascii="Times New Roman" w:eastAsia="標楷體" w:hAnsi="Times New Roman" w:hint="eastAsia"/>
          <w:kern w:val="0"/>
          <w:szCs w:val="24"/>
        </w:rPr>
        <w:t>為主要步驟，依據各階段的工作項目擬定重要工作項目，並搭配該步驟達到的最小可行標準</w:t>
      </w:r>
      <w:r w:rsidRPr="002A3287">
        <w:rPr>
          <w:rFonts w:ascii="Times New Roman" w:eastAsia="標楷體" w:hAnsi="Times New Roman"/>
          <w:kern w:val="0"/>
          <w:szCs w:val="24"/>
        </w:rPr>
        <w:t>。</w:t>
      </w:r>
    </w:p>
    <w:p w:rsidR="003D5778" w:rsidRPr="002A3287" w:rsidRDefault="003D5778" w:rsidP="003D5778">
      <w:pPr>
        <w:numPr>
          <w:ilvl w:val="0"/>
          <w:numId w:val="2"/>
        </w:numPr>
        <w:snapToGrid w:val="0"/>
        <w:spacing w:before="80"/>
        <w:ind w:left="1406" w:hanging="357"/>
        <w:rPr>
          <w:rFonts w:ascii="Times New Roman" w:eastAsia="標楷體" w:hAnsi="Times New Roman"/>
          <w:b/>
          <w:kern w:val="0"/>
          <w:szCs w:val="24"/>
        </w:rPr>
      </w:pPr>
      <w:r w:rsidRPr="002A3287">
        <w:rPr>
          <w:rFonts w:ascii="Times New Roman" w:eastAsia="標楷體" w:hAnsi="Times New Roman"/>
          <w:b/>
          <w:kern w:val="0"/>
          <w:szCs w:val="24"/>
        </w:rPr>
        <w:t>產業和市場分析：</w:t>
      </w:r>
    </w:p>
    <w:p w:rsidR="003D5778" w:rsidRPr="002A3287" w:rsidRDefault="003D5778" w:rsidP="003D5778">
      <w:pPr>
        <w:numPr>
          <w:ilvl w:val="0"/>
          <w:numId w:val="4"/>
        </w:numPr>
        <w:snapToGrid w:val="0"/>
        <w:rPr>
          <w:rFonts w:ascii="Times New Roman" w:eastAsia="標楷體" w:hAnsi="Times New Roman"/>
          <w:kern w:val="0"/>
          <w:szCs w:val="24"/>
        </w:rPr>
      </w:pPr>
      <w:r w:rsidRPr="002A3287">
        <w:rPr>
          <w:rFonts w:ascii="Times New Roman" w:eastAsia="標楷體" w:hAnsi="Times New Roman" w:hint="eastAsia"/>
          <w:kern w:val="0"/>
          <w:szCs w:val="24"/>
        </w:rPr>
        <w:t>產業鏈：協助新創團隊了解應用領域下產業鏈的狀態並且掌握上中下游夥伴關係及自己在產業鏈中的定位，以利後續技術授權、合作開發或販賣產品。</w:t>
      </w:r>
    </w:p>
    <w:p w:rsidR="003D5778" w:rsidRPr="002A3287" w:rsidRDefault="003D5778" w:rsidP="003D5778">
      <w:pPr>
        <w:numPr>
          <w:ilvl w:val="0"/>
          <w:numId w:val="4"/>
        </w:numPr>
        <w:snapToGrid w:val="0"/>
        <w:rPr>
          <w:rFonts w:ascii="Times New Roman" w:eastAsia="標楷體" w:hAnsi="Times New Roman"/>
          <w:kern w:val="0"/>
          <w:szCs w:val="24"/>
        </w:rPr>
      </w:pPr>
      <w:r w:rsidRPr="002A3287">
        <w:rPr>
          <w:rFonts w:ascii="Times New Roman" w:eastAsia="標楷體" w:hAnsi="Times New Roman" w:hint="eastAsia"/>
          <w:kern w:val="0"/>
          <w:szCs w:val="24"/>
        </w:rPr>
        <w:t>目標市場：標竿企業為商業模式的楷模，利用標竿企業找尋確立目標客戶、合作對象有哪些。</w:t>
      </w:r>
    </w:p>
    <w:p w:rsidR="003D5778" w:rsidRPr="002A3287" w:rsidRDefault="003D5778" w:rsidP="003D5778">
      <w:pPr>
        <w:numPr>
          <w:ilvl w:val="0"/>
          <w:numId w:val="2"/>
        </w:numPr>
        <w:snapToGrid w:val="0"/>
        <w:spacing w:before="80"/>
        <w:ind w:left="1406" w:hanging="357"/>
        <w:rPr>
          <w:rFonts w:ascii="Times New Roman" w:eastAsia="標楷體" w:hAnsi="Times New Roman"/>
          <w:b/>
          <w:kern w:val="0"/>
          <w:szCs w:val="24"/>
        </w:rPr>
      </w:pPr>
      <w:r w:rsidRPr="002A3287">
        <w:rPr>
          <w:rFonts w:ascii="Times New Roman" w:eastAsia="標楷體" w:hAnsi="Times New Roman" w:hint="eastAsia"/>
          <w:b/>
          <w:bCs/>
          <w:kern w:val="0"/>
          <w:szCs w:val="24"/>
        </w:rPr>
        <w:t>買家意願</w:t>
      </w:r>
    </w:p>
    <w:p w:rsidR="003D5778" w:rsidRPr="002A3287" w:rsidRDefault="003D5778" w:rsidP="003D5778">
      <w:pPr>
        <w:numPr>
          <w:ilvl w:val="0"/>
          <w:numId w:val="4"/>
        </w:numPr>
        <w:snapToGrid w:val="0"/>
        <w:rPr>
          <w:rFonts w:ascii="Times New Roman" w:eastAsia="標楷體" w:hAnsi="Times New Roman"/>
          <w:kern w:val="0"/>
          <w:szCs w:val="24"/>
        </w:rPr>
      </w:pPr>
      <w:r w:rsidRPr="002A3287">
        <w:rPr>
          <w:rFonts w:ascii="Times New Roman" w:eastAsia="標楷體" w:hAnsi="Times New Roman" w:hint="eastAsia"/>
          <w:kern w:val="0"/>
          <w:szCs w:val="24"/>
        </w:rPr>
        <w:lastRenderedPageBreak/>
        <w:t>藉由接觸可能有興趣的買家，過多次拜訪，紀錄買家溝通過程，建立買家需求資料，調整自身產品規格，以符合買家需求。</w:t>
      </w:r>
    </w:p>
    <w:p w:rsidR="003D5778" w:rsidRPr="002A3287" w:rsidRDefault="003D5778" w:rsidP="003D5778">
      <w:pPr>
        <w:numPr>
          <w:ilvl w:val="0"/>
          <w:numId w:val="2"/>
        </w:numPr>
        <w:snapToGrid w:val="0"/>
        <w:spacing w:before="80"/>
        <w:ind w:left="1406" w:hanging="357"/>
        <w:rPr>
          <w:rFonts w:ascii="Times New Roman" w:eastAsia="標楷體" w:hAnsi="Times New Roman"/>
          <w:b/>
          <w:kern w:val="0"/>
          <w:szCs w:val="24"/>
        </w:rPr>
      </w:pPr>
      <w:r w:rsidRPr="002A3287">
        <w:rPr>
          <w:rFonts w:ascii="Times New Roman" w:eastAsia="標楷體" w:hAnsi="Times New Roman" w:hint="eastAsia"/>
          <w:b/>
          <w:kern w:val="0"/>
          <w:szCs w:val="24"/>
        </w:rPr>
        <w:t>關鍵痛點</w:t>
      </w:r>
      <w:r w:rsidRPr="002A3287">
        <w:rPr>
          <w:rFonts w:ascii="Times New Roman" w:eastAsia="標楷體" w:hAnsi="Times New Roman"/>
          <w:b/>
          <w:kern w:val="0"/>
          <w:szCs w:val="24"/>
        </w:rPr>
        <w:t>：</w:t>
      </w:r>
    </w:p>
    <w:p w:rsidR="003D5778" w:rsidRPr="002A3287" w:rsidRDefault="003D5778" w:rsidP="003D5778">
      <w:pPr>
        <w:widowControl/>
        <w:numPr>
          <w:ilvl w:val="0"/>
          <w:numId w:val="5"/>
        </w:numPr>
        <w:snapToGrid w:val="0"/>
        <w:rPr>
          <w:rFonts w:ascii="Times New Roman" w:eastAsia="標楷體" w:hAnsi="Times New Roman"/>
          <w:kern w:val="0"/>
          <w:szCs w:val="24"/>
        </w:rPr>
      </w:pPr>
      <w:r w:rsidRPr="002A3287">
        <w:rPr>
          <w:rFonts w:ascii="Times New Roman" w:eastAsia="標楷體" w:hAnsi="Times New Roman" w:hint="eastAsia"/>
          <w:kern w:val="0"/>
          <w:szCs w:val="24"/>
        </w:rPr>
        <w:t>從客戶需求和痛點談起</w:t>
      </w:r>
      <w:r w:rsidRPr="002A3287">
        <w:rPr>
          <w:rFonts w:ascii="Times New Roman" w:eastAsia="標楷體" w:hAnsi="Times New Roman"/>
          <w:kern w:val="0"/>
          <w:szCs w:val="24"/>
        </w:rPr>
        <w:t>(Need)</w:t>
      </w:r>
      <w:r w:rsidRPr="002A3287">
        <w:rPr>
          <w:rFonts w:ascii="Times New Roman" w:eastAsia="標楷體" w:hAnsi="Times New Roman" w:hint="eastAsia"/>
          <w:kern w:val="0"/>
          <w:szCs w:val="24"/>
        </w:rPr>
        <w:t>，過渡到我們的解決方案或是產品</w:t>
      </w:r>
      <w:r w:rsidRPr="002A3287">
        <w:rPr>
          <w:rFonts w:ascii="Times New Roman" w:eastAsia="標楷體" w:hAnsi="Times New Roman"/>
          <w:kern w:val="0"/>
          <w:szCs w:val="24"/>
        </w:rPr>
        <w:t>(Approach)</w:t>
      </w:r>
      <w:r w:rsidRPr="002A3287">
        <w:rPr>
          <w:rFonts w:ascii="Times New Roman" w:eastAsia="標楷體" w:hAnsi="Times New Roman" w:hint="eastAsia"/>
          <w:kern w:val="0"/>
          <w:szCs w:val="24"/>
        </w:rPr>
        <w:t>，並對解決方案可以帶來的收益</w:t>
      </w:r>
      <w:r w:rsidRPr="002A3287">
        <w:rPr>
          <w:rFonts w:ascii="Times New Roman" w:eastAsia="標楷體" w:hAnsi="Times New Roman"/>
          <w:kern w:val="0"/>
          <w:szCs w:val="24"/>
        </w:rPr>
        <w:t>(Benefit)</w:t>
      </w:r>
      <w:r w:rsidRPr="002A3287">
        <w:rPr>
          <w:rFonts w:ascii="Times New Roman" w:eastAsia="標楷體" w:hAnsi="Times New Roman" w:hint="eastAsia"/>
          <w:kern w:val="0"/>
          <w:szCs w:val="24"/>
        </w:rPr>
        <w:t>進行闡述，需要借助同類案例或定量數據來說明，也加入競爭分析</w:t>
      </w:r>
      <w:r w:rsidRPr="002A3287">
        <w:rPr>
          <w:rFonts w:ascii="Times New Roman" w:eastAsia="標楷體" w:hAnsi="Times New Roman"/>
          <w:kern w:val="0"/>
          <w:szCs w:val="24"/>
        </w:rPr>
        <w:t>(Competition)</w:t>
      </w:r>
      <w:r w:rsidRPr="002A3287">
        <w:rPr>
          <w:rFonts w:ascii="Times New Roman" w:eastAsia="標楷體" w:hAnsi="Times New Roman" w:hint="eastAsia"/>
          <w:kern w:val="0"/>
          <w:szCs w:val="24"/>
        </w:rPr>
        <w:t>，突出團隊的競爭優勢和差異性。</w:t>
      </w:r>
    </w:p>
    <w:p w:rsidR="003D5778" w:rsidRPr="002A3287" w:rsidRDefault="003D5778" w:rsidP="003D5778">
      <w:pPr>
        <w:numPr>
          <w:ilvl w:val="0"/>
          <w:numId w:val="2"/>
        </w:numPr>
        <w:snapToGrid w:val="0"/>
        <w:spacing w:before="80"/>
        <w:ind w:left="1406" w:hanging="357"/>
        <w:rPr>
          <w:rFonts w:ascii="Times New Roman" w:eastAsia="標楷體" w:hAnsi="Times New Roman"/>
          <w:b/>
          <w:kern w:val="0"/>
          <w:szCs w:val="24"/>
        </w:rPr>
      </w:pPr>
      <w:r w:rsidRPr="002A3287">
        <w:rPr>
          <w:rFonts w:ascii="Times New Roman" w:eastAsia="標楷體" w:hAnsi="Times New Roman"/>
          <w:b/>
          <w:kern w:val="0"/>
          <w:szCs w:val="24"/>
        </w:rPr>
        <w:t>財務規劃：</w:t>
      </w:r>
    </w:p>
    <w:p w:rsidR="003D5778" w:rsidRPr="002A3287" w:rsidRDefault="003D5778" w:rsidP="003D5778">
      <w:pPr>
        <w:widowControl/>
        <w:snapToGrid w:val="0"/>
        <w:ind w:left="1406"/>
        <w:rPr>
          <w:rFonts w:ascii="Times New Roman" w:eastAsia="標楷體" w:hAnsi="Times New Roman"/>
          <w:kern w:val="0"/>
          <w:szCs w:val="24"/>
        </w:rPr>
      </w:pPr>
      <w:r w:rsidRPr="002A3287">
        <w:rPr>
          <w:rFonts w:ascii="Times New Roman" w:eastAsia="標楷體" w:hAnsi="Times New Roman" w:hint="eastAsia"/>
          <w:kern w:val="0"/>
          <w:szCs w:val="24"/>
        </w:rPr>
        <w:t>模組提供財務工具</w:t>
      </w:r>
      <w:r w:rsidRPr="002A3287">
        <w:rPr>
          <w:rFonts w:ascii="Times New Roman" w:eastAsia="標楷體" w:hAnsi="Times New Roman"/>
          <w:kern w:val="0"/>
          <w:szCs w:val="24"/>
        </w:rPr>
        <w:t>：</w:t>
      </w:r>
    </w:p>
    <w:p w:rsidR="003D5778" w:rsidRPr="002A3287" w:rsidRDefault="003D5778" w:rsidP="003D5778">
      <w:pPr>
        <w:widowControl/>
        <w:numPr>
          <w:ilvl w:val="0"/>
          <w:numId w:val="6"/>
        </w:numPr>
        <w:snapToGrid w:val="0"/>
        <w:rPr>
          <w:rFonts w:ascii="Times New Roman" w:eastAsia="標楷體" w:hAnsi="Times New Roman"/>
          <w:kern w:val="0"/>
          <w:szCs w:val="24"/>
        </w:rPr>
      </w:pPr>
      <w:r w:rsidRPr="002A3287">
        <w:rPr>
          <w:rFonts w:ascii="Times New Roman" w:eastAsia="標楷體" w:hAnsi="Times New Roman" w:hint="eastAsia"/>
          <w:kern w:val="0"/>
          <w:szCs w:val="24"/>
        </w:rPr>
        <w:t>營業費用</w:t>
      </w:r>
    </w:p>
    <w:p w:rsidR="003D5778" w:rsidRPr="002A3287" w:rsidRDefault="003D5778" w:rsidP="003D5778">
      <w:pPr>
        <w:widowControl/>
        <w:numPr>
          <w:ilvl w:val="0"/>
          <w:numId w:val="6"/>
        </w:numPr>
        <w:snapToGrid w:val="0"/>
        <w:rPr>
          <w:rFonts w:ascii="Times New Roman" w:eastAsia="標楷體" w:hAnsi="Times New Roman"/>
          <w:kern w:val="0"/>
          <w:szCs w:val="24"/>
        </w:rPr>
      </w:pPr>
      <w:r w:rsidRPr="002A3287">
        <w:rPr>
          <w:rFonts w:ascii="Times New Roman" w:eastAsia="標楷體" w:hAnsi="Times New Roman" w:hint="eastAsia"/>
          <w:kern w:val="0"/>
          <w:szCs w:val="24"/>
        </w:rPr>
        <w:t>營收預測</w:t>
      </w:r>
    </w:p>
    <w:p w:rsidR="003D5778" w:rsidRPr="002A3287" w:rsidRDefault="003D5778" w:rsidP="003D5778">
      <w:pPr>
        <w:widowControl/>
        <w:numPr>
          <w:ilvl w:val="0"/>
          <w:numId w:val="6"/>
        </w:numPr>
        <w:snapToGrid w:val="0"/>
        <w:rPr>
          <w:rFonts w:ascii="Times New Roman" w:eastAsia="標楷體" w:hAnsi="Times New Roman"/>
          <w:kern w:val="0"/>
          <w:szCs w:val="24"/>
        </w:rPr>
      </w:pPr>
      <w:r w:rsidRPr="002A3287">
        <w:rPr>
          <w:rFonts w:ascii="Times New Roman" w:eastAsia="標楷體" w:hAnsi="Times New Roman" w:hint="eastAsia"/>
          <w:kern w:val="0"/>
          <w:szCs w:val="24"/>
        </w:rPr>
        <w:t>銷售利潤與成本</w:t>
      </w:r>
    </w:p>
    <w:p w:rsidR="003D5778" w:rsidRPr="002A3287" w:rsidRDefault="003D5778" w:rsidP="003D5778">
      <w:pPr>
        <w:widowControl/>
        <w:numPr>
          <w:ilvl w:val="0"/>
          <w:numId w:val="6"/>
        </w:numPr>
        <w:snapToGrid w:val="0"/>
        <w:rPr>
          <w:rFonts w:ascii="Times New Roman" w:eastAsia="標楷體" w:hAnsi="Times New Roman"/>
          <w:kern w:val="0"/>
          <w:szCs w:val="24"/>
        </w:rPr>
      </w:pPr>
      <w:r w:rsidRPr="002A3287">
        <w:rPr>
          <w:rFonts w:ascii="Times New Roman" w:eastAsia="標楷體" w:hAnsi="Times New Roman" w:hint="eastAsia"/>
          <w:kern w:val="0"/>
          <w:szCs w:val="24"/>
        </w:rPr>
        <w:t>財務三表</w:t>
      </w:r>
    </w:p>
    <w:p w:rsidR="003D5778" w:rsidRPr="002A3287" w:rsidRDefault="003D5778" w:rsidP="003D5778">
      <w:pPr>
        <w:numPr>
          <w:ilvl w:val="0"/>
          <w:numId w:val="2"/>
        </w:numPr>
        <w:snapToGrid w:val="0"/>
        <w:spacing w:before="80"/>
        <w:ind w:left="1406" w:hanging="357"/>
        <w:rPr>
          <w:rFonts w:ascii="Times New Roman" w:eastAsia="標楷體" w:hAnsi="Times New Roman"/>
          <w:b/>
          <w:lang w:val="x-none"/>
        </w:rPr>
      </w:pPr>
      <w:r w:rsidRPr="002A3287">
        <w:rPr>
          <w:rFonts w:ascii="Times New Roman" w:eastAsia="標楷體" w:hAnsi="Times New Roman"/>
          <w:b/>
          <w:kern w:val="0"/>
          <w:szCs w:val="24"/>
        </w:rPr>
        <w:t>團隊或公司資訊：</w:t>
      </w:r>
    </w:p>
    <w:p w:rsidR="003D5778" w:rsidRPr="002A3287" w:rsidRDefault="003D5778" w:rsidP="003D5778">
      <w:pPr>
        <w:widowControl/>
        <w:numPr>
          <w:ilvl w:val="0"/>
          <w:numId w:val="6"/>
        </w:numPr>
        <w:snapToGrid w:val="0"/>
        <w:rPr>
          <w:rFonts w:ascii="Times New Roman" w:eastAsia="標楷體" w:hAnsi="Times New Roman"/>
          <w:kern w:val="0"/>
          <w:szCs w:val="24"/>
        </w:rPr>
      </w:pPr>
      <w:r w:rsidRPr="002A3287">
        <w:rPr>
          <w:rFonts w:ascii="Times New Roman" w:eastAsia="標楷體" w:hAnsi="Times New Roman" w:hint="eastAsia"/>
          <w:kern w:val="0"/>
          <w:szCs w:val="24"/>
        </w:rPr>
        <w:t>公司或團隊名稱</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成立日期</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所在地</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公司</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團隊類型</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專業領域</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公司團隊目前所在創業階段</w:t>
      </w:r>
      <w:r w:rsidRPr="002A3287">
        <w:rPr>
          <w:rFonts w:ascii="Times New Roman" w:eastAsia="標楷體" w:hAnsi="Times New Roman"/>
          <w:kern w:val="0"/>
          <w:szCs w:val="24"/>
        </w:rPr>
        <w:t>/</w:t>
      </w:r>
      <w:r w:rsidRPr="002A3287">
        <w:rPr>
          <w:rFonts w:ascii="Times New Roman" w:eastAsia="標楷體" w:hAnsi="Times New Roman" w:hint="eastAsia"/>
          <w:kern w:val="0"/>
          <w:szCs w:val="24"/>
        </w:rPr>
        <w:t>公司或團隊簡介</w:t>
      </w:r>
      <w:r w:rsidRPr="002A3287">
        <w:rPr>
          <w:rFonts w:ascii="Times New Roman" w:eastAsia="標楷體" w:hAnsi="Times New Roman"/>
          <w:kern w:val="0"/>
          <w:szCs w:val="24"/>
        </w:rPr>
        <w:t>。</w:t>
      </w:r>
    </w:p>
    <w:p w:rsidR="003D5778" w:rsidRPr="002A3287" w:rsidRDefault="003D5778" w:rsidP="003D5778">
      <w:pPr>
        <w:widowControl/>
        <w:numPr>
          <w:ilvl w:val="0"/>
          <w:numId w:val="6"/>
        </w:numPr>
        <w:snapToGrid w:val="0"/>
        <w:rPr>
          <w:rFonts w:ascii="Times New Roman" w:eastAsia="標楷體" w:hAnsi="Times New Roman"/>
          <w:kern w:val="0"/>
          <w:szCs w:val="24"/>
        </w:rPr>
      </w:pPr>
      <w:r w:rsidRPr="002A3287">
        <w:rPr>
          <w:rFonts w:ascii="Times New Roman" w:eastAsia="標楷體" w:hAnsi="Times New Roman" w:hint="eastAsia"/>
          <w:kern w:val="0"/>
          <w:szCs w:val="24"/>
        </w:rPr>
        <w:t>團隊組成、核心成員簡介</w:t>
      </w:r>
      <w:r w:rsidRPr="002A3287">
        <w:rPr>
          <w:rFonts w:ascii="Times New Roman" w:eastAsia="標楷體" w:hAnsi="Times New Roman"/>
          <w:kern w:val="0"/>
          <w:szCs w:val="24"/>
        </w:rPr>
        <w:t>。</w:t>
      </w:r>
      <w:r w:rsidRPr="002A3287">
        <w:rPr>
          <w:rFonts w:ascii="Times New Roman" w:eastAsia="標楷體" w:hAnsi="Times New Roman"/>
          <w:kern w:val="0"/>
          <w:szCs w:val="24"/>
        </w:rPr>
        <w:t xml:space="preserve"> </w:t>
      </w:r>
    </w:p>
    <w:p w:rsidR="00050DB8" w:rsidRPr="003D5778" w:rsidRDefault="00050DB8"/>
    <w:sectPr w:rsidR="00050DB8" w:rsidRPr="003D577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2789"/>
    <w:multiLevelType w:val="hybridMultilevel"/>
    <w:tmpl w:val="63147AEE"/>
    <w:lvl w:ilvl="0" w:tplc="04C435AC">
      <w:start w:val="1"/>
      <w:numFmt w:val="taiwaneseCountingThousand"/>
      <w:lvlText w:val="(%1)"/>
      <w:lvlJc w:val="left"/>
      <w:pPr>
        <w:ind w:left="1077" w:hanging="510"/>
      </w:pPr>
      <w:rPr>
        <w:rFonts w:hint="default"/>
      </w:rPr>
    </w:lvl>
    <w:lvl w:ilvl="1" w:tplc="957E7498">
      <w:start w:val="1"/>
      <w:numFmt w:val="decimal"/>
      <w:lvlText w:val="%2."/>
      <w:lvlJc w:val="left"/>
      <w:pPr>
        <w:ind w:left="1407" w:hanging="360"/>
      </w:pPr>
      <w:rPr>
        <w:rFonts w:ascii="Times New Roman" w:hAnsi="Times New Roman"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0F1EFE"/>
    <w:multiLevelType w:val="hybridMultilevel"/>
    <w:tmpl w:val="39EEC1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9BB64084">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0AD00D0"/>
    <w:multiLevelType w:val="hybridMultilevel"/>
    <w:tmpl w:val="CBDC335E"/>
    <w:lvl w:ilvl="0" w:tplc="23329792">
      <w:start w:val="1"/>
      <w:numFmt w:val="decimal"/>
      <w:lvlText w:val="%1."/>
      <w:lvlJc w:val="left"/>
      <w:pPr>
        <w:ind w:left="1407" w:hanging="360"/>
      </w:pPr>
      <w:rPr>
        <w:rFonts w:ascii="Times New Roman" w:hAnsi="Times New Roman" w:cs="Times New Roman"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035C5A"/>
    <w:multiLevelType w:val="hybridMultilevel"/>
    <w:tmpl w:val="48F0AA3A"/>
    <w:lvl w:ilvl="0" w:tplc="9BB64084">
      <w:start w:val="1"/>
      <w:numFmt w:val="bullet"/>
      <w:lvlText w:val=""/>
      <w:lvlJc w:val="left"/>
      <w:pPr>
        <w:ind w:left="1886" w:hanging="480"/>
      </w:pPr>
      <w:rPr>
        <w:rFonts w:ascii="Wingdings" w:hAnsi="Wingdings" w:hint="default"/>
      </w:rPr>
    </w:lvl>
    <w:lvl w:ilvl="1" w:tplc="04090003" w:tentative="1">
      <w:start w:val="1"/>
      <w:numFmt w:val="bullet"/>
      <w:lvlText w:val=""/>
      <w:lvlJc w:val="left"/>
      <w:pPr>
        <w:ind w:left="2366" w:hanging="480"/>
      </w:pPr>
      <w:rPr>
        <w:rFonts w:ascii="Wingdings" w:hAnsi="Wingdings" w:hint="default"/>
      </w:rPr>
    </w:lvl>
    <w:lvl w:ilvl="2" w:tplc="04090005"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3" w:tentative="1">
      <w:start w:val="1"/>
      <w:numFmt w:val="bullet"/>
      <w:lvlText w:val=""/>
      <w:lvlJc w:val="left"/>
      <w:pPr>
        <w:ind w:left="3806" w:hanging="480"/>
      </w:pPr>
      <w:rPr>
        <w:rFonts w:ascii="Wingdings" w:hAnsi="Wingdings" w:hint="default"/>
      </w:rPr>
    </w:lvl>
    <w:lvl w:ilvl="5" w:tplc="04090005"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3" w:tentative="1">
      <w:start w:val="1"/>
      <w:numFmt w:val="bullet"/>
      <w:lvlText w:val=""/>
      <w:lvlJc w:val="left"/>
      <w:pPr>
        <w:ind w:left="5246" w:hanging="480"/>
      </w:pPr>
      <w:rPr>
        <w:rFonts w:ascii="Wingdings" w:hAnsi="Wingdings" w:hint="default"/>
      </w:rPr>
    </w:lvl>
    <w:lvl w:ilvl="8" w:tplc="04090005" w:tentative="1">
      <w:start w:val="1"/>
      <w:numFmt w:val="bullet"/>
      <w:lvlText w:val=""/>
      <w:lvlJc w:val="left"/>
      <w:pPr>
        <w:ind w:left="5726" w:hanging="480"/>
      </w:pPr>
      <w:rPr>
        <w:rFonts w:ascii="Wingdings" w:hAnsi="Wingdings" w:hint="default"/>
      </w:rPr>
    </w:lvl>
  </w:abstractNum>
  <w:abstractNum w:abstractNumId="4" w15:restartNumberingAfterBreak="0">
    <w:nsid w:val="5DB53B45"/>
    <w:multiLevelType w:val="hybridMultilevel"/>
    <w:tmpl w:val="1FB81ED8"/>
    <w:lvl w:ilvl="0" w:tplc="9BB64084">
      <w:start w:val="1"/>
      <w:numFmt w:val="bullet"/>
      <w:lvlText w:val=""/>
      <w:lvlJc w:val="left"/>
      <w:pPr>
        <w:ind w:left="1886" w:hanging="480"/>
      </w:pPr>
      <w:rPr>
        <w:rFonts w:ascii="Wingdings" w:hAnsi="Wingdings" w:hint="default"/>
      </w:rPr>
    </w:lvl>
    <w:lvl w:ilvl="1" w:tplc="04090003" w:tentative="1">
      <w:start w:val="1"/>
      <w:numFmt w:val="bullet"/>
      <w:lvlText w:val=""/>
      <w:lvlJc w:val="left"/>
      <w:pPr>
        <w:ind w:left="2366" w:hanging="480"/>
      </w:pPr>
      <w:rPr>
        <w:rFonts w:ascii="Wingdings" w:hAnsi="Wingdings" w:hint="default"/>
      </w:rPr>
    </w:lvl>
    <w:lvl w:ilvl="2" w:tplc="04090005"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3" w:tentative="1">
      <w:start w:val="1"/>
      <w:numFmt w:val="bullet"/>
      <w:lvlText w:val=""/>
      <w:lvlJc w:val="left"/>
      <w:pPr>
        <w:ind w:left="3806" w:hanging="480"/>
      </w:pPr>
      <w:rPr>
        <w:rFonts w:ascii="Wingdings" w:hAnsi="Wingdings" w:hint="default"/>
      </w:rPr>
    </w:lvl>
    <w:lvl w:ilvl="5" w:tplc="04090005"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3" w:tentative="1">
      <w:start w:val="1"/>
      <w:numFmt w:val="bullet"/>
      <w:lvlText w:val=""/>
      <w:lvlJc w:val="left"/>
      <w:pPr>
        <w:ind w:left="5246" w:hanging="480"/>
      </w:pPr>
      <w:rPr>
        <w:rFonts w:ascii="Wingdings" w:hAnsi="Wingdings" w:hint="default"/>
      </w:rPr>
    </w:lvl>
    <w:lvl w:ilvl="8" w:tplc="04090005" w:tentative="1">
      <w:start w:val="1"/>
      <w:numFmt w:val="bullet"/>
      <w:lvlText w:val=""/>
      <w:lvlJc w:val="left"/>
      <w:pPr>
        <w:ind w:left="5726" w:hanging="480"/>
      </w:pPr>
      <w:rPr>
        <w:rFonts w:ascii="Wingdings" w:hAnsi="Wingdings" w:hint="default"/>
      </w:rPr>
    </w:lvl>
  </w:abstractNum>
  <w:abstractNum w:abstractNumId="5" w15:restartNumberingAfterBreak="0">
    <w:nsid w:val="701945BA"/>
    <w:multiLevelType w:val="hybridMultilevel"/>
    <w:tmpl w:val="6CF8F46C"/>
    <w:lvl w:ilvl="0" w:tplc="9752D06C">
      <w:start w:val="1"/>
      <w:numFmt w:val="bullet"/>
      <w:lvlText w:val=""/>
      <w:lvlJc w:val="left"/>
      <w:pPr>
        <w:ind w:left="1886" w:hanging="480"/>
      </w:pPr>
      <w:rPr>
        <w:rFonts w:ascii="Wingdings" w:hAnsi="Wingdings" w:hint="default"/>
      </w:rPr>
    </w:lvl>
    <w:lvl w:ilvl="1" w:tplc="04090003" w:tentative="1">
      <w:start w:val="1"/>
      <w:numFmt w:val="bullet"/>
      <w:lvlText w:val=""/>
      <w:lvlJc w:val="left"/>
      <w:pPr>
        <w:ind w:left="2366" w:hanging="480"/>
      </w:pPr>
      <w:rPr>
        <w:rFonts w:ascii="Wingdings" w:hAnsi="Wingdings" w:hint="default"/>
      </w:rPr>
    </w:lvl>
    <w:lvl w:ilvl="2" w:tplc="04090005"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3" w:tentative="1">
      <w:start w:val="1"/>
      <w:numFmt w:val="bullet"/>
      <w:lvlText w:val=""/>
      <w:lvlJc w:val="left"/>
      <w:pPr>
        <w:ind w:left="3806" w:hanging="480"/>
      </w:pPr>
      <w:rPr>
        <w:rFonts w:ascii="Wingdings" w:hAnsi="Wingdings" w:hint="default"/>
      </w:rPr>
    </w:lvl>
    <w:lvl w:ilvl="5" w:tplc="04090005"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3" w:tentative="1">
      <w:start w:val="1"/>
      <w:numFmt w:val="bullet"/>
      <w:lvlText w:val=""/>
      <w:lvlJc w:val="left"/>
      <w:pPr>
        <w:ind w:left="5246" w:hanging="480"/>
      </w:pPr>
      <w:rPr>
        <w:rFonts w:ascii="Wingdings" w:hAnsi="Wingdings" w:hint="default"/>
      </w:rPr>
    </w:lvl>
    <w:lvl w:ilvl="8" w:tplc="04090005" w:tentative="1">
      <w:start w:val="1"/>
      <w:numFmt w:val="bullet"/>
      <w:lvlText w:val=""/>
      <w:lvlJc w:val="left"/>
      <w:pPr>
        <w:ind w:left="5726" w:hanging="48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78"/>
    <w:rsid w:val="00050DB8"/>
    <w:rsid w:val="003D57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F8A94-146C-42C6-8C51-81479590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7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陳彥君</dc:creator>
  <cp:keywords/>
  <dc:description/>
  <cp:lastModifiedBy>陳彥君</cp:lastModifiedBy>
  <cp:revision>1</cp:revision>
  <dcterms:created xsi:type="dcterms:W3CDTF">2023-11-30T02:54:00Z</dcterms:created>
  <dcterms:modified xsi:type="dcterms:W3CDTF">2023-11-30T02:55:00Z</dcterms:modified>
</cp:coreProperties>
</file>